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22AA" w14:textId="77777777" w:rsidR="0071653B" w:rsidRPr="007415B5" w:rsidRDefault="0071653B" w:rsidP="0023153B">
      <w:pPr>
        <w:pStyle w:val="Default"/>
        <w:spacing w:line="360" w:lineRule="auto"/>
        <w:rPr>
          <w:rFonts w:ascii="Times New Roman" w:hAnsi="Times New Roman" w:cs="Times New Roman"/>
        </w:rPr>
      </w:pPr>
    </w:p>
    <w:p w14:paraId="464441AC" w14:textId="77777777" w:rsidR="005C3A29" w:rsidRPr="007415B5" w:rsidRDefault="005C3A29" w:rsidP="0023153B">
      <w:pPr>
        <w:spacing w:line="360" w:lineRule="auto"/>
        <w:jc w:val="center"/>
        <w:rPr>
          <w:b/>
          <w:bCs/>
          <w:sz w:val="24"/>
        </w:rPr>
      </w:pPr>
      <w:r w:rsidRPr="007415B5">
        <w:rPr>
          <w:b/>
          <w:bCs/>
          <w:sz w:val="28"/>
          <w:szCs w:val="32"/>
        </w:rPr>
        <w:t>Controlling Collapse of Cylindrical Tubes Subjected to Axial Impact Through Perforations</w:t>
      </w:r>
      <w:r w:rsidRPr="007415B5">
        <w:rPr>
          <w:b/>
          <w:bCs/>
          <w:sz w:val="24"/>
        </w:rPr>
        <w:t xml:space="preserve"> </w:t>
      </w:r>
    </w:p>
    <w:p w14:paraId="7BFEEA5F" w14:textId="269DBACB" w:rsidR="0071653B" w:rsidRPr="007415B5" w:rsidRDefault="005C3A29" w:rsidP="0023153B">
      <w:pPr>
        <w:spacing w:line="360" w:lineRule="auto"/>
        <w:jc w:val="center"/>
        <w:rPr>
          <w:b/>
          <w:bCs/>
          <w:sz w:val="24"/>
        </w:rPr>
      </w:pPr>
      <w:r w:rsidRPr="007415B5">
        <w:rPr>
          <w:b/>
          <w:bCs/>
          <w:sz w:val="24"/>
        </w:rPr>
        <w:t>P. Venkitanaryanan</w:t>
      </w:r>
      <w:r w:rsidR="0071653B" w:rsidRPr="007415B5">
        <w:rPr>
          <w:b/>
          <w:bCs/>
          <w:sz w:val="24"/>
          <w:vertAlign w:val="superscript"/>
        </w:rPr>
        <w:t>1</w:t>
      </w:r>
      <w:r w:rsidR="0071653B" w:rsidRPr="007415B5">
        <w:rPr>
          <w:b/>
          <w:bCs/>
          <w:sz w:val="24"/>
        </w:rPr>
        <w:t xml:space="preserve">, </w:t>
      </w:r>
      <w:r w:rsidRPr="007415B5">
        <w:rPr>
          <w:b/>
          <w:bCs/>
          <w:sz w:val="24"/>
        </w:rPr>
        <w:t>H. Ravi Sankar</w:t>
      </w:r>
      <w:r w:rsidRPr="007415B5">
        <w:rPr>
          <w:b/>
          <w:bCs/>
          <w:sz w:val="24"/>
          <w:vertAlign w:val="superscript"/>
        </w:rPr>
        <w:t>2</w:t>
      </w:r>
    </w:p>
    <w:p w14:paraId="09ECC4BC" w14:textId="3C473239" w:rsidR="009A1236" w:rsidRPr="007415B5" w:rsidRDefault="0071653B" w:rsidP="009A1236">
      <w:pPr>
        <w:pBdr>
          <w:bottom w:val="single" w:sz="4" w:space="1" w:color="auto"/>
        </w:pBdr>
        <w:spacing w:after="0" w:line="360" w:lineRule="auto"/>
        <w:jc w:val="center"/>
        <w:rPr>
          <w:sz w:val="24"/>
          <w:szCs w:val="24"/>
        </w:rPr>
      </w:pPr>
      <w:r w:rsidRPr="007415B5">
        <w:rPr>
          <w:sz w:val="24"/>
          <w:szCs w:val="24"/>
          <w:vertAlign w:val="superscript"/>
        </w:rPr>
        <w:t>1</w:t>
      </w:r>
      <w:r w:rsidR="009A1236" w:rsidRPr="007415B5">
        <w:rPr>
          <w:sz w:val="24"/>
          <w:szCs w:val="24"/>
        </w:rPr>
        <w:t>Department of Mechanical Engineering, Indian Institute of Technology Kanpur, Kanpur, India</w:t>
      </w:r>
    </w:p>
    <w:p w14:paraId="6482E8E9" w14:textId="77777777" w:rsidR="009A1236" w:rsidRPr="007415B5" w:rsidRDefault="009A1236" w:rsidP="009A1236">
      <w:pPr>
        <w:pBdr>
          <w:bottom w:val="single" w:sz="4" w:space="1" w:color="auto"/>
        </w:pBdr>
        <w:spacing w:after="0" w:line="360" w:lineRule="auto"/>
        <w:jc w:val="center"/>
        <w:rPr>
          <w:sz w:val="24"/>
          <w:szCs w:val="24"/>
        </w:rPr>
      </w:pPr>
      <w:r w:rsidRPr="007415B5">
        <w:rPr>
          <w:sz w:val="24"/>
          <w:szCs w:val="24"/>
          <w:vertAlign w:val="superscript"/>
        </w:rPr>
        <w:t>2</w:t>
      </w:r>
      <w:r w:rsidRPr="007415B5">
        <w:rPr>
          <w:sz w:val="24"/>
          <w:szCs w:val="24"/>
        </w:rPr>
        <w:t>Department of Material Science and Engineering, University of North Texas, Texas, USA</w:t>
      </w:r>
    </w:p>
    <w:p w14:paraId="6B11E267" w14:textId="282777CA" w:rsidR="00563C05" w:rsidRPr="007415B5" w:rsidRDefault="00563C05" w:rsidP="0023153B">
      <w:pPr>
        <w:spacing w:after="0" w:line="360" w:lineRule="auto"/>
        <w:jc w:val="center"/>
      </w:pPr>
    </w:p>
    <w:p w14:paraId="0D2B494B" w14:textId="77777777" w:rsidR="00563C05" w:rsidRPr="007415B5" w:rsidRDefault="00563C05" w:rsidP="0023153B">
      <w:pPr>
        <w:spacing w:after="0" w:line="360" w:lineRule="auto"/>
        <w:jc w:val="center"/>
      </w:pPr>
    </w:p>
    <w:p w14:paraId="53071E4E" w14:textId="64C4FFD3" w:rsidR="005C3A29" w:rsidRPr="007415B5" w:rsidRDefault="005C3A29" w:rsidP="009A1236">
      <w:pPr>
        <w:pStyle w:val="Default"/>
        <w:spacing w:line="360" w:lineRule="auto"/>
        <w:jc w:val="both"/>
        <w:rPr>
          <w:rFonts w:ascii="Times New Roman" w:hAnsi="Times New Roman" w:cs="Times New Roman"/>
        </w:rPr>
      </w:pPr>
      <w:r w:rsidRPr="007415B5">
        <w:rPr>
          <w:rFonts w:ascii="Times New Roman" w:hAnsi="Times New Roman" w:cs="Times New Roman"/>
        </w:rPr>
        <w:t xml:space="preserve">Cylindrical tubes are widely used for mitigating impact loads as they can absorb significant amount of energy through progressive collapse, in which buckles form progressively along the cylinder length. The load at which the first buckle forms is invariably higher than that at which the subsequent buckles form. In this study we attempt to reduce this initial peak load, without altering the subsequent collapse mode by introducing perforations. The deformation of axially impacted tubes is recorded using high speed imaging and is correlated with the transmitted load. Numerical simulations are performed to explain the experimental observations. </w:t>
      </w:r>
    </w:p>
    <w:p w14:paraId="56ABF8F9" w14:textId="1E7B558E" w:rsidR="00563C05" w:rsidRPr="007415B5" w:rsidRDefault="00563C05" w:rsidP="0023153B">
      <w:pPr>
        <w:pStyle w:val="Default"/>
        <w:spacing w:line="360" w:lineRule="auto"/>
        <w:jc w:val="both"/>
        <w:rPr>
          <w:rFonts w:ascii="Times New Roman" w:hAnsi="Times New Roman" w:cs="Times New Roman"/>
        </w:rPr>
      </w:pPr>
    </w:p>
    <w:p w14:paraId="7C8DEE0B" w14:textId="77777777" w:rsidR="00563C05" w:rsidRPr="007415B5" w:rsidRDefault="00563C05" w:rsidP="0023153B">
      <w:pPr>
        <w:pStyle w:val="Default"/>
        <w:spacing w:line="360" w:lineRule="auto"/>
        <w:jc w:val="both"/>
        <w:rPr>
          <w:rFonts w:ascii="Times New Roman" w:hAnsi="Times New Roman" w:cs="Times New Roman"/>
        </w:rPr>
      </w:pPr>
    </w:p>
    <w:sectPr w:rsidR="00563C05" w:rsidRPr="007415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191F0" w14:textId="77777777" w:rsidR="00B0662A" w:rsidRDefault="00B0662A" w:rsidP="00563C05">
      <w:pPr>
        <w:spacing w:after="0"/>
      </w:pPr>
      <w:r>
        <w:separator/>
      </w:r>
    </w:p>
  </w:endnote>
  <w:endnote w:type="continuationSeparator" w:id="0">
    <w:p w14:paraId="3151322F" w14:textId="77777777" w:rsidR="00B0662A" w:rsidRDefault="00B0662A" w:rsidP="00563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AFFF J+ Gulliver">
    <w:altName w:val="Cambria"/>
    <w:panose1 w:val="00000000000000000000"/>
    <w:charset w:val="A1"/>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838A9" w14:textId="77777777" w:rsidR="00D5574C" w:rsidRDefault="00D55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E372D" w14:textId="77777777" w:rsidR="00D5574C" w:rsidRDefault="00D55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FE60" w14:textId="77777777" w:rsidR="00D5574C" w:rsidRDefault="00D55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E2B63" w14:textId="77777777" w:rsidR="00B0662A" w:rsidRDefault="00B0662A" w:rsidP="00563C05">
      <w:pPr>
        <w:spacing w:after="0"/>
      </w:pPr>
      <w:r>
        <w:separator/>
      </w:r>
    </w:p>
  </w:footnote>
  <w:footnote w:type="continuationSeparator" w:id="0">
    <w:p w14:paraId="52491D45" w14:textId="77777777" w:rsidR="00B0662A" w:rsidRDefault="00B0662A" w:rsidP="00563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663A" w14:textId="77777777" w:rsidR="00D5574C" w:rsidRDefault="00D55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5CAA" w14:textId="77777777" w:rsidR="00D5574C" w:rsidRDefault="00D5574C" w:rsidP="00D5574C">
    <w:pPr>
      <w:pStyle w:val="Header1WCCM"/>
      <w:rPr>
        <w:b/>
        <w:bCs/>
        <w:sz w:val="22"/>
        <w:szCs w:val="22"/>
      </w:rPr>
    </w:pPr>
    <w:r>
      <w:rPr>
        <w:b/>
        <w:bCs/>
        <w:sz w:val="22"/>
        <w:szCs w:val="22"/>
      </w:rPr>
      <w:t xml:space="preserve">Virtual Symposium on Experimental Solid Mechanics </w:t>
    </w:r>
  </w:p>
  <w:p w14:paraId="093BD0FC" w14:textId="77777777" w:rsidR="00D5574C" w:rsidRDefault="00D5574C" w:rsidP="00D5574C">
    <w:pPr>
      <w:pStyle w:val="Header"/>
      <w:jc w:val="right"/>
      <w:rPr>
        <w:bCs/>
        <w:color w:val="FF0000"/>
        <w:sz w:val="18"/>
        <w:szCs w:val="18"/>
        <w:lang w:val="en-GB"/>
      </w:rPr>
    </w:pPr>
    <w:r>
      <w:rPr>
        <w:bCs/>
        <w:sz w:val="22"/>
        <w:lang w:val="en-GB"/>
      </w:rPr>
      <w:t>July 28th – 29th, 2020, Indian Institute of Science, Bengaluru, India.</w:t>
    </w:r>
  </w:p>
  <w:p w14:paraId="1AC12801" w14:textId="77777777" w:rsidR="00563C05" w:rsidRPr="00D5574C" w:rsidRDefault="00563C05" w:rsidP="00D5574C">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A84D" w14:textId="77777777" w:rsidR="00D5574C" w:rsidRDefault="00D55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EIhNjI3NDQ0tTUyUdpeDU4uLM/DyQAsNaAAYWHbssAAAA"/>
  </w:docVars>
  <w:rsids>
    <w:rsidRoot w:val="0071653B"/>
    <w:rsid w:val="00065467"/>
    <w:rsid w:val="001724FB"/>
    <w:rsid w:val="0023153B"/>
    <w:rsid w:val="002A1830"/>
    <w:rsid w:val="003008ED"/>
    <w:rsid w:val="00370B31"/>
    <w:rsid w:val="0041090D"/>
    <w:rsid w:val="0048570F"/>
    <w:rsid w:val="004F49D3"/>
    <w:rsid w:val="00554F33"/>
    <w:rsid w:val="00563C05"/>
    <w:rsid w:val="005C3A29"/>
    <w:rsid w:val="005C50CC"/>
    <w:rsid w:val="0064710E"/>
    <w:rsid w:val="00693130"/>
    <w:rsid w:val="006961DE"/>
    <w:rsid w:val="0071653B"/>
    <w:rsid w:val="00740918"/>
    <w:rsid w:val="007415B5"/>
    <w:rsid w:val="00753268"/>
    <w:rsid w:val="007800AD"/>
    <w:rsid w:val="008266EC"/>
    <w:rsid w:val="00844409"/>
    <w:rsid w:val="00894D56"/>
    <w:rsid w:val="00950848"/>
    <w:rsid w:val="00964077"/>
    <w:rsid w:val="009A1236"/>
    <w:rsid w:val="00A179EA"/>
    <w:rsid w:val="00A910A7"/>
    <w:rsid w:val="00B0662A"/>
    <w:rsid w:val="00BE6160"/>
    <w:rsid w:val="00CD1995"/>
    <w:rsid w:val="00CE5C27"/>
    <w:rsid w:val="00D5574C"/>
    <w:rsid w:val="00D8201D"/>
    <w:rsid w:val="00DA4A83"/>
    <w:rsid w:val="00E950AD"/>
    <w:rsid w:val="00F3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E44"/>
  <w15:chartTrackingRefBased/>
  <w15:docId w15:val="{5D235F6A-96C1-4BC9-89E4-39039BF8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653B"/>
    <w:pPr>
      <w:spacing w:after="120" w:line="240" w:lineRule="auto"/>
      <w:jc w:val="both"/>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53B"/>
    <w:pPr>
      <w:autoSpaceDE w:val="0"/>
      <w:autoSpaceDN w:val="0"/>
      <w:adjustRightInd w:val="0"/>
      <w:spacing w:after="0" w:line="240" w:lineRule="auto"/>
    </w:pPr>
    <w:rPr>
      <w:rFonts w:ascii="HAFFF J+ Gulliver" w:hAnsi="HAFFF J+ Gulliver" w:cs="HAFFF J+ Gulliver"/>
      <w:color w:val="000000"/>
      <w:sz w:val="24"/>
      <w:szCs w:val="24"/>
    </w:rPr>
  </w:style>
  <w:style w:type="paragraph" w:styleId="Title">
    <w:name w:val="Title"/>
    <w:basedOn w:val="Normal"/>
    <w:next w:val="Normal"/>
    <w:link w:val="TitleChar"/>
    <w:qFormat/>
    <w:rsid w:val="0071653B"/>
    <w:pPr>
      <w:spacing w:after="0"/>
      <w:jc w:val="center"/>
      <w:outlineLvl w:val="0"/>
    </w:pPr>
    <w:rPr>
      <w:rFonts w:ascii="Cambria" w:hAnsi="Cambria"/>
      <w:b/>
      <w:bCs/>
      <w:kern w:val="28"/>
      <w:sz w:val="32"/>
      <w:szCs w:val="32"/>
    </w:rPr>
  </w:style>
  <w:style w:type="character" w:customStyle="1" w:styleId="TitleChar">
    <w:name w:val="Title Char"/>
    <w:basedOn w:val="DefaultParagraphFont"/>
    <w:link w:val="Title"/>
    <w:rsid w:val="0071653B"/>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54F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33"/>
    <w:rPr>
      <w:rFonts w:ascii="Segoe UI" w:eastAsia="Times New Roman" w:hAnsi="Segoe UI" w:cs="Segoe UI"/>
      <w:sz w:val="18"/>
      <w:szCs w:val="18"/>
    </w:rPr>
  </w:style>
  <w:style w:type="paragraph" w:styleId="Header">
    <w:name w:val="header"/>
    <w:basedOn w:val="Normal"/>
    <w:link w:val="HeaderChar"/>
    <w:unhideWhenUsed/>
    <w:rsid w:val="00563C05"/>
    <w:pPr>
      <w:tabs>
        <w:tab w:val="center" w:pos="4680"/>
        <w:tab w:val="right" w:pos="9360"/>
      </w:tabs>
      <w:spacing w:after="0"/>
    </w:pPr>
  </w:style>
  <w:style w:type="character" w:customStyle="1" w:styleId="HeaderChar">
    <w:name w:val="Header Char"/>
    <w:basedOn w:val="DefaultParagraphFont"/>
    <w:link w:val="Header"/>
    <w:rsid w:val="00563C05"/>
    <w:rPr>
      <w:rFonts w:ascii="Times New Roman" w:eastAsia="Times New Roman" w:hAnsi="Times New Roman" w:cs="Times New Roman"/>
      <w:sz w:val="20"/>
    </w:rPr>
  </w:style>
  <w:style w:type="paragraph" w:styleId="Footer">
    <w:name w:val="footer"/>
    <w:basedOn w:val="Normal"/>
    <w:link w:val="FooterChar"/>
    <w:uiPriority w:val="99"/>
    <w:unhideWhenUsed/>
    <w:rsid w:val="00563C05"/>
    <w:pPr>
      <w:tabs>
        <w:tab w:val="center" w:pos="4680"/>
        <w:tab w:val="right" w:pos="9360"/>
      </w:tabs>
      <w:spacing w:after="0"/>
    </w:pPr>
  </w:style>
  <w:style w:type="character" w:customStyle="1" w:styleId="FooterChar">
    <w:name w:val="Footer Char"/>
    <w:basedOn w:val="DefaultParagraphFont"/>
    <w:link w:val="Footer"/>
    <w:uiPriority w:val="99"/>
    <w:rsid w:val="00563C05"/>
    <w:rPr>
      <w:rFonts w:ascii="Times New Roman" w:eastAsia="Times New Roman" w:hAnsi="Times New Roman" w:cs="Times New Roman"/>
      <w:sz w:val="20"/>
    </w:rPr>
  </w:style>
  <w:style w:type="paragraph" w:customStyle="1" w:styleId="Header1WCCM">
    <w:name w:val="Header 1 WCCM"/>
    <w:rsid w:val="00563C05"/>
    <w:pPr>
      <w:widowControl w:val="0"/>
      <w:autoSpaceDE w:val="0"/>
      <w:autoSpaceDN w:val="0"/>
      <w:spacing w:after="0" w:line="240" w:lineRule="auto"/>
      <w:jc w:val="right"/>
    </w:pPr>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1115">
      <w:bodyDiv w:val="1"/>
      <w:marLeft w:val="0"/>
      <w:marRight w:val="0"/>
      <w:marTop w:val="0"/>
      <w:marBottom w:val="0"/>
      <w:divBdr>
        <w:top w:val="none" w:sz="0" w:space="0" w:color="auto"/>
        <w:left w:val="none" w:sz="0" w:space="0" w:color="auto"/>
        <w:bottom w:val="none" w:sz="0" w:space="0" w:color="auto"/>
        <w:right w:val="none" w:sz="0" w:space="0" w:color="auto"/>
      </w:divBdr>
    </w:div>
    <w:div w:id="10274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Debashish Das</dc:creator>
  <cp:keywords/>
  <dc:description/>
  <cp:lastModifiedBy>M L Munjal</cp:lastModifiedBy>
  <cp:revision>4</cp:revision>
  <cp:lastPrinted>2020-07-11T08:29:00Z</cp:lastPrinted>
  <dcterms:created xsi:type="dcterms:W3CDTF">2020-07-11T08:42:00Z</dcterms:created>
  <dcterms:modified xsi:type="dcterms:W3CDTF">2020-07-14T05:39:00Z</dcterms:modified>
</cp:coreProperties>
</file>